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41F" w:rsidRPr="00BC541F" w:rsidRDefault="00BC541F" w:rsidP="00BC541F">
      <w:pPr>
        <w:pStyle w:val="NormalWeb"/>
        <w:spacing w:before="0" w:beforeAutospacing="0" w:after="180" w:afterAutospacing="0" w:line="384" w:lineRule="atLeast"/>
        <w:rPr>
          <w:rFonts w:ascii="Arial" w:hAnsi="Arial" w:cs="Arial"/>
          <w:b/>
          <w:bCs/>
          <w:color w:val="34495E"/>
          <w:sz w:val="18"/>
          <w:szCs w:val="18"/>
          <w:u w:val="single"/>
        </w:rPr>
      </w:pPr>
      <w:r w:rsidRPr="00BC541F">
        <w:rPr>
          <w:rFonts w:ascii="Arial" w:hAnsi="Arial" w:cs="Arial"/>
          <w:b/>
          <w:bCs/>
          <w:color w:val="34495E"/>
          <w:sz w:val="18"/>
          <w:szCs w:val="18"/>
          <w:u w:val="single"/>
        </w:rPr>
        <w:t>16_</w:t>
      </w:r>
      <w:r>
        <w:rPr>
          <w:rFonts w:ascii="Arial" w:hAnsi="Arial" w:cs="Arial"/>
          <w:b/>
          <w:bCs/>
          <w:color w:val="34495E"/>
          <w:sz w:val="18"/>
          <w:szCs w:val="18"/>
          <w:u w:val="single"/>
        </w:rPr>
        <w:t>E</w:t>
      </w:r>
      <w:r w:rsidRPr="00BC541F">
        <w:rPr>
          <w:rFonts w:ascii="Arial" w:hAnsi="Arial" w:cs="Arial"/>
          <w:b/>
          <w:bCs/>
          <w:color w:val="34495E"/>
          <w:sz w:val="18"/>
          <w:szCs w:val="18"/>
          <w:u w:val="single"/>
        </w:rPr>
        <w:t>diting grid and story data</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have set story and grid dimensions in the start when v started this model.</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want to change this at any stage you can do this by these options in edit menu.</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edit grid option you will see list of coordinate systems. Right now we have global coordinate system.</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add more coordinates systems from these buttons.</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Click on modify/show button. You will see the same settings window we have worked in before.</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click on covert check box and then edit, ETABS will convert each grid line to individual entity and then you can manage individual grid lines separately with more options.</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More on complex grids and stories in our next course on advance modeling.</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add more grids at selected points for example click this point and click on add grid lines at selected points and check x and y directions.</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X and y grid is added at this point. You can double click on any grid to directly go to grid define window.</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click on glue joints to grid line, and then move these joints gird lines will also move and vice versa.</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By default grid lines are locked to prevent accidental deletion. Unlock them and click on grid directly in ETABS model window. Here you if you delete this grid line it will be directly deleted.</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keep the grid lines locked.</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story data if you click on edit story data it will popup the same window for story settings we worked in before.</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add or delete stories from these options.</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if we want to delete second floor we can do it from here.</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It will delete everything that is at story 2.</w:t>
      </w:r>
    </w:p>
    <w:p w:rsidR="00BC541F" w:rsidRDefault="00BC541F" w:rsidP="00BC541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we can add a new story above roof and call it upper roof. You can add a blank story or can copy it from any other story.</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C541F"/>
    <w:rsid w:val="0001123A"/>
    <w:rsid w:val="00011A7B"/>
    <w:rsid w:val="00015296"/>
    <w:rsid w:val="000214C9"/>
    <w:rsid w:val="000221E2"/>
    <w:rsid w:val="00022C7F"/>
    <w:rsid w:val="00025C0F"/>
    <w:rsid w:val="000262E9"/>
    <w:rsid w:val="000300C4"/>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541F"/>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541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3667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2015-06-01T13:48:00Z</dcterms:created>
  <dcterms:modified xsi:type="dcterms:W3CDTF">2015-06-01T13:49:00Z</dcterms:modified>
</cp:coreProperties>
</file>